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72BC8FC9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9E048E">
        <w:rPr>
          <w:rFonts w:ascii="Tahoma" w:hAnsi="Tahoma" w:cs="Tahoma"/>
          <w:b/>
          <w:sz w:val="20"/>
        </w:rPr>
        <w:t>Mechanické rehabilitační lehátko</w:t>
      </w:r>
      <w:r w:rsidR="00133D3F">
        <w:rPr>
          <w:rFonts w:ascii="Tahoma" w:hAnsi="Tahoma" w:cs="Tahoma"/>
          <w:b/>
          <w:sz w:val="20"/>
        </w:rPr>
        <w:t xml:space="preserve"> (</w:t>
      </w:r>
      <w:r w:rsidR="009E048E">
        <w:rPr>
          <w:rFonts w:ascii="Tahoma" w:hAnsi="Tahoma" w:cs="Tahoma"/>
          <w:b/>
          <w:sz w:val="20"/>
        </w:rPr>
        <w:t>3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E048E" w:rsidRPr="005A6ACC" w14:paraId="7474A2A6" w14:textId="77777777" w:rsidTr="006C71C7">
        <w:tc>
          <w:tcPr>
            <w:tcW w:w="5649" w:type="dxa"/>
          </w:tcPr>
          <w:p w14:paraId="0267A167" w14:textId="2C5CC02F" w:rsidR="009E048E" w:rsidRPr="009E048E" w:rsidRDefault="009E048E" w:rsidP="009E048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E048E">
              <w:rPr>
                <w:rFonts w:ascii="Tahoma" w:hAnsi="Tahoma" w:cs="Tahoma"/>
                <w:sz w:val="19"/>
                <w:szCs w:val="19"/>
              </w:rPr>
              <w:t xml:space="preserve">Dodání minimálně </w:t>
            </w:r>
            <w:proofErr w:type="spellStart"/>
            <w:r w:rsidRPr="009E048E">
              <w:rPr>
                <w:rFonts w:ascii="Tahoma" w:hAnsi="Tahoma" w:cs="Tahoma"/>
                <w:sz w:val="19"/>
                <w:szCs w:val="19"/>
              </w:rPr>
              <w:t>dvousegmentového</w:t>
            </w:r>
            <w:proofErr w:type="spellEnd"/>
            <w:r w:rsidRPr="009E048E">
              <w:rPr>
                <w:rFonts w:ascii="Tahoma" w:hAnsi="Tahoma" w:cs="Tahoma"/>
                <w:sz w:val="19"/>
                <w:szCs w:val="19"/>
              </w:rPr>
              <w:t xml:space="preserve"> hydraulicky výškově nastavitelného rehabilitačního lehátka</w:t>
            </w:r>
          </w:p>
        </w:tc>
        <w:tc>
          <w:tcPr>
            <w:tcW w:w="1057" w:type="dxa"/>
            <w:gridSpan w:val="2"/>
          </w:tcPr>
          <w:p w14:paraId="5CA78C09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E048E" w:rsidRPr="005A6ACC" w14:paraId="7E807B22" w14:textId="77777777" w:rsidTr="006C71C7">
        <w:tc>
          <w:tcPr>
            <w:tcW w:w="5649" w:type="dxa"/>
          </w:tcPr>
          <w:p w14:paraId="68E779C4" w14:textId="7D458C55" w:rsidR="009E048E" w:rsidRPr="009E048E" w:rsidRDefault="009E048E" w:rsidP="009E048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E048E">
              <w:rPr>
                <w:rFonts w:ascii="Tahoma" w:hAnsi="Tahoma" w:cs="Tahoma"/>
                <w:sz w:val="19"/>
                <w:szCs w:val="19"/>
              </w:rPr>
              <w:t>Výška ložné plochy nastavitelná minimálně v rozsahu 40–90 cm</w:t>
            </w:r>
          </w:p>
        </w:tc>
        <w:tc>
          <w:tcPr>
            <w:tcW w:w="1057" w:type="dxa"/>
            <w:gridSpan w:val="2"/>
          </w:tcPr>
          <w:p w14:paraId="13374D24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E048E" w:rsidRPr="005A6ACC" w14:paraId="1575793D" w14:textId="77777777" w:rsidTr="006C71C7">
        <w:tc>
          <w:tcPr>
            <w:tcW w:w="5649" w:type="dxa"/>
          </w:tcPr>
          <w:p w14:paraId="76F1154F" w14:textId="7025A119" w:rsidR="009E048E" w:rsidRPr="009E048E" w:rsidRDefault="009E048E" w:rsidP="009E048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E048E">
              <w:rPr>
                <w:rFonts w:ascii="Tahoma" w:hAnsi="Tahoma" w:cs="Tahoma"/>
                <w:sz w:val="19"/>
                <w:szCs w:val="19"/>
              </w:rPr>
              <w:t>Nosnost lehátka minimálně 170 kg</w:t>
            </w:r>
          </w:p>
        </w:tc>
        <w:tc>
          <w:tcPr>
            <w:tcW w:w="1057" w:type="dxa"/>
            <w:gridSpan w:val="2"/>
          </w:tcPr>
          <w:p w14:paraId="19CB6EEA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E048E" w:rsidRPr="005A6ACC" w14:paraId="48C98098" w14:textId="77777777" w:rsidTr="00A15621">
        <w:tc>
          <w:tcPr>
            <w:tcW w:w="5649" w:type="dxa"/>
          </w:tcPr>
          <w:p w14:paraId="3099EC35" w14:textId="6EA21E9C" w:rsidR="009E048E" w:rsidRPr="009E048E" w:rsidRDefault="009E048E" w:rsidP="009E048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E048E">
              <w:rPr>
                <w:rFonts w:ascii="Tahoma" w:hAnsi="Tahoma" w:cs="Tahoma"/>
                <w:sz w:val="19"/>
                <w:szCs w:val="19"/>
              </w:rPr>
              <w:t>Omyvatelná ložná plocha s povrchem vhodným pro čištění a dezinfekci</w:t>
            </w:r>
          </w:p>
        </w:tc>
        <w:tc>
          <w:tcPr>
            <w:tcW w:w="1057" w:type="dxa"/>
            <w:gridSpan w:val="2"/>
          </w:tcPr>
          <w:p w14:paraId="1C078B4B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E048E" w:rsidRPr="005A6ACC" w14:paraId="5F08E6E4" w14:textId="77777777" w:rsidTr="00A15621">
        <w:tc>
          <w:tcPr>
            <w:tcW w:w="5649" w:type="dxa"/>
          </w:tcPr>
          <w:p w14:paraId="3990B5A3" w14:textId="5C7D417A" w:rsidR="009E048E" w:rsidRPr="009E048E" w:rsidRDefault="009E048E" w:rsidP="009E048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E048E">
              <w:rPr>
                <w:rFonts w:ascii="Tahoma" w:hAnsi="Tahoma" w:cs="Tahoma"/>
                <w:sz w:val="19"/>
                <w:szCs w:val="19"/>
              </w:rPr>
              <w:lastRenderedPageBreak/>
              <w:t>Šířka lehátka minimálně 70 cm</w:t>
            </w:r>
          </w:p>
        </w:tc>
        <w:tc>
          <w:tcPr>
            <w:tcW w:w="1057" w:type="dxa"/>
            <w:gridSpan w:val="2"/>
          </w:tcPr>
          <w:p w14:paraId="7F950773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E048E" w:rsidRPr="005A6ACC" w14:paraId="660FFD10" w14:textId="77777777" w:rsidTr="00A15621">
        <w:tc>
          <w:tcPr>
            <w:tcW w:w="5649" w:type="dxa"/>
          </w:tcPr>
          <w:p w14:paraId="6B74A7C5" w14:textId="4C45DA6F" w:rsidR="009E048E" w:rsidRPr="009E048E" w:rsidRDefault="009E048E" w:rsidP="009E048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E048E">
              <w:rPr>
                <w:rFonts w:ascii="Tahoma" w:hAnsi="Tahoma" w:cs="Tahoma"/>
                <w:sz w:val="19"/>
                <w:szCs w:val="19"/>
              </w:rPr>
              <w:t>Délka lehátka minimálně 190 cm</w:t>
            </w:r>
          </w:p>
        </w:tc>
        <w:tc>
          <w:tcPr>
            <w:tcW w:w="1057" w:type="dxa"/>
            <w:gridSpan w:val="2"/>
          </w:tcPr>
          <w:p w14:paraId="7555192A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9E048E" w:rsidRPr="003A5F96" w:rsidRDefault="009E048E" w:rsidP="009E048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1A747" w14:textId="77777777" w:rsidR="008E601B" w:rsidRDefault="008E601B" w:rsidP="00E13F97">
      <w:pPr>
        <w:spacing w:after="0" w:line="240" w:lineRule="auto"/>
      </w:pPr>
      <w:r>
        <w:separator/>
      </w:r>
    </w:p>
  </w:endnote>
  <w:endnote w:type="continuationSeparator" w:id="0">
    <w:p w14:paraId="63233C1C" w14:textId="77777777" w:rsidR="008E601B" w:rsidRDefault="008E601B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A688D" w14:textId="77777777" w:rsidR="008E601B" w:rsidRDefault="008E601B" w:rsidP="00E13F97">
      <w:pPr>
        <w:spacing w:after="0" w:line="240" w:lineRule="auto"/>
      </w:pPr>
      <w:r>
        <w:separator/>
      </w:r>
    </w:p>
  </w:footnote>
  <w:footnote w:type="continuationSeparator" w:id="0">
    <w:p w14:paraId="0A7C6699" w14:textId="77777777" w:rsidR="008E601B" w:rsidRDefault="008E601B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E601B"/>
    <w:rsid w:val="008F4D43"/>
    <w:rsid w:val="00934855"/>
    <w:rsid w:val="009E048E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2026-08-03T05:06:00Z</dcterms:modified>
</cp:coreProperties>
</file>